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Corsiva" w:cs="Corsiva" w:eastAsia="Corsiva" w:hAnsi="Corsiva"/>
          <w:b w:val="1"/>
          <w:sz w:val="24"/>
          <w:szCs w:val="24"/>
        </w:rPr>
      </w:pPr>
      <w:r w:rsidDel="00000000" w:rsidR="00000000" w:rsidRPr="00000000">
        <w:rPr>
          <w:rFonts w:ascii="Corsiva" w:cs="Corsiva" w:eastAsia="Corsiva" w:hAnsi="Corsiva"/>
          <w:b w:val="1"/>
          <w:sz w:val="48"/>
          <w:szCs w:val="48"/>
        </w:rPr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page">
              <wp:posOffset>457200</wp:posOffset>
            </wp:positionH>
            <wp:positionV relativeFrom="page">
              <wp:posOffset>381000</wp:posOffset>
            </wp:positionV>
            <wp:extent cx="1733550" cy="1552575"/>
            <wp:effectExtent b="0" l="0" r="0" t="0"/>
            <wp:wrapSquare wrapText="bothSides" distB="57150" distT="57150" distL="57150" distR="5715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-522" l="-227" r="-225" t="-523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552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1202690</wp:posOffset>
            </wp:positionH>
            <wp:positionV relativeFrom="paragraph">
              <wp:posOffset>390525</wp:posOffset>
            </wp:positionV>
            <wp:extent cx="504190" cy="828675"/>
            <wp:effectExtent b="0" l="0" r="0" t="0"/>
            <wp:wrapSquare wrapText="bothSides" distB="0" distT="0" distL="114300" distR="11430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8286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both"/>
        <w:rPr>
          <w:rFonts w:ascii="Corsiva" w:cs="Corsiva" w:eastAsia="Corsiva" w:hAnsi="Corsiva"/>
          <w:sz w:val="24"/>
          <w:szCs w:val="24"/>
        </w:rPr>
      </w:pPr>
      <w:hyperlink r:id="rId9">
        <w:r w:rsidDel="00000000" w:rsidR="00000000" w:rsidRPr="00000000">
          <w:rPr>
            <w:rFonts w:ascii="Corsiva" w:cs="Corsiva" w:eastAsia="Corsiva" w:hAnsi="Corsiva"/>
            <w:b w:val="1"/>
            <w:color w:val="1155cc"/>
            <w:sz w:val="24"/>
            <w:szCs w:val="24"/>
            <w:u w:val="single"/>
            <w:rtl w:val="0"/>
          </w:rPr>
          <w:t xml:space="preserve">The Roslyn’s Laura Adler Teacher Center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2160" w:firstLine="720"/>
        <w:jc w:val="center"/>
        <w:rPr>
          <w:rFonts w:ascii="Corsiva" w:cs="Corsiva" w:eastAsia="Corsiva" w:hAnsi="Corsiva"/>
          <w:sz w:val="24"/>
          <w:szCs w:val="24"/>
        </w:rPr>
      </w:pPr>
      <w:hyperlink r:id="rId10">
        <w:r w:rsidDel="00000000" w:rsidR="00000000" w:rsidRPr="00000000">
          <w:rPr>
            <w:rFonts w:ascii="Corsiva" w:cs="Corsiva" w:eastAsia="Corsiva" w:hAnsi="Corsiva"/>
            <w:color w:val="1155cc"/>
            <w:sz w:val="24"/>
            <w:szCs w:val="24"/>
            <w:u w:val="single"/>
            <w:rtl w:val="0"/>
          </w:rPr>
          <w:t xml:space="preserve">A Site for Insight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-432"/>
        <w:jc w:val="center"/>
        <w:rPr>
          <w:rFonts w:ascii="Arial" w:cs="Arial" w:eastAsia="Arial" w:hAnsi="Arial"/>
          <w:sz w:val="24"/>
          <w:szCs w:val="24"/>
        </w:rPr>
      </w:pPr>
      <w:hyperlink r:id="rId11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Roslyn High School/ Round Hill Road/ Roslyn/ New York 11576 (516) 801-5185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40" w:before="160" w:lineRule="auto"/>
        <w:ind w:left="720" w:firstLine="72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   </w:t>
      </w:r>
    </w:p>
    <w:p w:rsidR="00000000" w:rsidDel="00000000" w:rsidP="00000000" w:rsidRDefault="00000000" w:rsidRPr="00000000" w14:paraId="00000006">
      <w:pPr>
        <w:spacing w:after="40" w:before="160" w:lineRule="auto"/>
        <w:ind w:left="3600" w:firstLine="72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Policy Board Agenda</w:t>
      </w:r>
    </w:p>
    <w:p w:rsidR="00000000" w:rsidDel="00000000" w:rsidP="00000000" w:rsidRDefault="00000000" w:rsidRPr="00000000" w14:paraId="00000007">
      <w:pPr>
        <w:spacing w:after="240" w:before="40" w:lineRule="auto"/>
        <w:ind w:lef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Thursday, October 17,2024</w:t>
      </w:r>
    </w:p>
    <w:p w:rsidR="00000000" w:rsidDel="00000000" w:rsidP="00000000" w:rsidRDefault="00000000" w:rsidRPr="00000000" w14:paraId="00000008">
      <w:pPr>
        <w:spacing w:after="240" w:before="1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Teacher Members Present: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Karen Buschfrers, Ellen Chavoustie, Kelly Denig, Linda Marcote, Stephanie McAdams, Michelle Palmisano, Kaitlin Pollin, Jennifer Sheehan, Robin Stein</w:t>
      </w:r>
    </w:p>
    <w:p w:rsidR="00000000" w:rsidDel="00000000" w:rsidP="00000000" w:rsidRDefault="00000000" w:rsidRPr="00000000" w14:paraId="00000009">
      <w:pPr>
        <w:spacing w:after="240" w:before="1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Other Members Present: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Michael Goldspiel,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Jason Lopez, Jen Sheehan </w:t>
      </w:r>
    </w:p>
    <w:p w:rsidR="00000000" w:rsidDel="00000000" w:rsidP="00000000" w:rsidRDefault="00000000" w:rsidRPr="00000000" w14:paraId="0000000A">
      <w:pPr>
        <w:spacing w:after="240" w:before="1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Nonvoting Members Present: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Patricia Frohnhofer, Director</w:t>
      </w:r>
    </w:p>
    <w:p w:rsidR="00000000" w:rsidDel="00000000" w:rsidP="00000000" w:rsidRDefault="00000000" w:rsidRPr="00000000" w14:paraId="0000000B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Absent: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Kim Abrusci, Karen Baez, Richard Cutler, Jenna Freed, Alyssa Greaney, Alexandra Kaimis,Suzanne Penkovsky, Heather Wick</w:t>
      </w:r>
    </w:p>
    <w:p w:rsidR="00000000" w:rsidDel="00000000" w:rsidP="00000000" w:rsidRDefault="00000000" w:rsidRPr="00000000" w14:paraId="0000000C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Director’s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</w:t>
      </w:r>
      <w:hyperlink r:id="rId12">
        <w:r w:rsidDel="00000000" w:rsidR="00000000" w:rsidRPr="00000000">
          <w:rPr>
            <w:rFonts w:ascii="Arial" w:cs="Arial" w:eastAsia="Arial" w:hAnsi="Arial"/>
            <w:sz w:val="24"/>
            <w:szCs w:val="24"/>
            <w:rtl w:val="0"/>
          </w:rPr>
          <w:t xml:space="preserve">inutes of 06.20.24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unanimously approved.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Welcome back to all of our Policy Board Members! 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spacing w:after="0" w:line="240" w:lineRule="auto"/>
        <w:ind w:left="720" w:hanging="36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Kelly Denig, chairperson, will discuss and review </w:t>
      </w:r>
      <w:hyperlink r:id="rId13">
        <w:r w:rsidDel="00000000" w:rsidR="00000000" w:rsidRPr="00000000">
          <w:rPr>
            <w:rFonts w:ascii="Arial" w:cs="Arial" w:eastAsia="Arial" w:hAnsi="Arial"/>
            <w:sz w:val="24"/>
            <w:szCs w:val="24"/>
            <w:rtl w:val="0"/>
          </w:rPr>
          <w:t xml:space="preserve">TEACHER CENTER BYLAWS</w:t>
        </w:r>
      </w:hyperlink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Kelly Denig will review</w:t>
      </w:r>
      <w:hyperlink r:id="rId14">
        <w:r w:rsidDel="00000000" w:rsidR="00000000" w:rsidRPr="00000000">
          <w:rPr>
            <w:rFonts w:ascii="Arial" w:cs="Arial" w:eastAsia="Arial" w:hAnsi="Arial"/>
            <w:sz w:val="24"/>
            <w:szCs w:val="24"/>
            <w:rtl w:val="0"/>
          </w:rPr>
          <w:t xml:space="preserve"> OML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Patti will represent Roslyn’s Laura Adler Teacher Center at the NYS Fall Forum in Lake George on October 21-22nd.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Budget Report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hyperlink r:id="rId15">
        <w:r w:rsidDel="00000000" w:rsidR="00000000" w:rsidRPr="00000000">
          <w:rPr>
            <w:rFonts w:ascii="Arial" w:cs="Arial" w:eastAsia="Arial" w:hAnsi="Arial"/>
            <w:sz w:val="24"/>
            <w:szCs w:val="24"/>
            <w:rtl w:val="0"/>
          </w:rPr>
          <w:t xml:space="preserve">Expenditures for 2024-2025 School Year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unanimously approved.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Old Business: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 old business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New Business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 new business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Past Courses: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Whole Book Approach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Nancy Boyd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 Hours in person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Tour of Children’s Memorial Garden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Meryl Menashe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 Hours @ HMTC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Through the Eyes of Marian Blumenthal Lazan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Donna Rosenblum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 Hours in Person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Courses in Progress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Early New York-The Country and the City-Section I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John Staudt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 Hours via Google Meet</w: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Special Ed. 101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Barbara Schwartz</w:t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 Hours in person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Upcoming Courses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Computer Based Testing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Grades 6-8 (1 Course)</w:t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Computer Based Testing - Grades 3-5 (1 Course)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Dr. Jessica Kemler 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 Hours in Person</w:t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Strategies for ELL Learners in Content Areas- Grades 6-12 </w:t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Tara Hausman and Lauren Bastista 2 Hours in person</w:t>
      </w:r>
    </w:p>
    <w:p w:rsidR="00000000" w:rsidDel="00000000" w:rsidP="00000000" w:rsidRDefault="00000000" w:rsidRPr="00000000" w14:paraId="00000041">
      <w:pPr>
        <w:keepNext w:val="1"/>
        <w:widowControl w:val="0"/>
        <w:spacing w:line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1"/>
        <w:widowControl w:val="0"/>
        <w:spacing w:line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Northwell  Mental Health </w:t>
      </w:r>
    </w:p>
    <w:p w:rsidR="00000000" w:rsidDel="00000000" w:rsidP="00000000" w:rsidRDefault="00000000" w:rsidRPr="00000000" w14:paraId="00000043">
      <w:pPr>
        <w:keepNext w:val="1"/>
        <w:widowControl w:val="0"/>
        <w:spacing w:line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Adolescent Mental Health : A Deeper Dive into Understanding Today’s Teens (1 </w:t>
      </w:r>
    </w:p>
    <w:p w:rsidR="00000000" w:rsidDel="00000000" w:rsidP="00000000" w:rsidRDefault="00000000" w:rsidRPr="00000000" w14:paraId="00000044">
      <w:pPr>
        <w:keepNext w:val="1"/>
        <w:widowControl w:val="0"/>
        <w:spacing w:line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Course)</w:t>
      </w:r>
    </w:p>
    <w:p w:rsidR="00000000" w:rsidDel="00000000" w:rsidP="00000000" w:rsidRDefault="00000000" w:rsidRPr="00000000" w14:paraId="00000045">
      <w:pPr>
        <w:keepNext w:val="1"/>
        <w:widowControl w:val="0"/>
        <w:spacing w:line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Childhood Mental Health (1 Course)</w:t>
      </w:r>
    </w:p>
    <w:p w:rsidR="00000000" w:rsidDel="00000000" w:rsidP="00000000" w:rsidRDefault="00000000" w:rsidRPr="00000000" w14:paraId="00000046">
      <w:pPr>
        <w:keepNext w:val="1"/>
        <w:widowControl w:val="0"/>
        <w:spacing w:line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Dr. Vera Feuer, Bianca Del Gatto, Scott Falkowitz</w:t>
      </w:r>
    </w:p>
    <w:p w:rsidR="00000000" w:rsidDel="00000000" w:rsidP="00000000" w:rsidRDefault="00000000" w:rsidRPr="00000000" w14:paraId="00000047">
      <w:pPr>
        <w:keepNext w:val="1"/>
        <w:widowControl w:val="0"/>
        <w:spacing w:line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 Hours in person</w:t>
      </w:r>
    </w:p>
    <w:p w:rsidR="00000000" w:rsidDel="00000000" w:rsidP="00000000" w:rsidRDefault="00000000" w:rsidRPr="00000000" w14:paraId="00000048">
      <w:pPr>
        <w:keepNext w:val="1"/>
        <w:widowControl w:val="0"/>
        <w:spacing w:line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1"/>
        <w:widowControl w:val="0"/>
        <w:spacing w:line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Science of Reading-Strategies for Whole Group Instruction</w:t>
      </w:r>
    </w:p>
    <w:p w:rsidR="00000000" w:rsidDel="00000000" w:rsidP="00000000" w:rsidRDefault="00000000" w:rsidRPr="00000000" w14:paraId="0000004A">
      <w:pPr>
        <w:keepNext w:val="1"/>
        <w:widowControl w:val="0"/>
        <w:spacing w:line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Kaitlin Pollin</w:t>
      </w:r>
    </w:p>
    <w:p w:rsidR="00000000" w:rsidDel="00000000" w:rsidP="00000000" w:rsidRDefault="00000000" w:rsidRPr="00000000" w14:paraId="0000004B">
      <w:pPr>
        <w:keepNext w:val="1"/>
        <w:widowControl w:val="0"/>
        <w:spacing w:line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 Hours in person</w:t>
      </w:r>
    </w:p>
    <w:p w:rsidR="00000000" w:rsidDel="00000000" w:rsidP="00000000" w:rsidRDefault="00000000" w:rsidRPr="00000000" w14:paraId="0000004C">
      <w:pPr>
        <w:keepNext w:val="1"/>
        <w:widowControl w:val="0"/>
        <w:spacing w:line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1"/>
        <w:widowControl w:val="0"/>
        <w:spacing w:line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Through the Eyes:The Greek Jewish Experience</w:t>
      </w:r>
    </w:p>
    <w:p w:rsidR="00000000" w:rsidDel="00000000" w:rsidP="00000000" w:rsidRDefault="00000000" w:rsidRPr="00000000" w14:paraId="0000004E">
      <w:pPr>
        <w:keepNext w:val="1"/>
        <w:widowControl w:val="0"/>
        <w:spacing w:line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Meryl Menashe</w:t>
      </w:r>
    </w:p>
    <w:p w:rsidR="00000000" w:rsidDel="00000000" w:rsidP="00000000" w:rsidRDefault="00000000" w:rsidRPr="00000000" w14:paraId="0000004F">
      <w:pPr>
        <w:keepNext w:val="1"/>
        <w:widowControl w:val="0"/>
        <w:spacing w:line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 Hours in person</w:t>
      </w:r>
    </w:p>
    <w:p w:rsidR="00000000" w:rsidDel="00000000" w:rsidP="00000000" w:rsidRDefault="00000000" w:rsidRPr="00000000" w14:paraId="00000050">
      <w:pPr>
        <w:keepNext w:val="1"/>
        <w:widowControl w:val="0"/>
        <w:spacing w:line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1"/>
        <w:widowControl w:val="0"/>
        <w:spacing w:line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Early New York -The country and the city (Section II)</w:t>
      </w:r>
    </w:p>
    <w:p w:rsidR="00000000" w:rsidDel="00000000" w:rsidP="00000000" w:rsidRDefault="00000000" w:rsidRPr="00000000" w14:paraId="00000052">
      <w:pPr>
        <w:keepNext w:val="1"/>
        <w:widowControl w:val="0"/>
        <w:spacing w:line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Pat Clarke </w:t>
      </w:r>
    </w:p>
    <w:p w:rsidR="00000000" w:rsidDel="00000000" w:rsidP="00000000" w:rsidRDefault="00000000" w:rsidRPr="00000000" w14:paraId="00000053">
      <w:pPr>
        <w:keepNext w:val="1"/>
        <w:widowControl w:val="0"/>
        <w:spacing w:line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 Hours via Google Meet</w:t>
      </w:r>
    </w:p>
    <w:p w:rsidR="00000000" w:rsidDel="00000000" w:rsidP="00000000" w:rsidRDefault="00000000" w:rsidRPr="00000000" w14:paraId="00000054">
      <w:pPr>
        <w:keepNext w:val="1"/>
        <w:widowControl w:val="0"/>
        <w:spacing w:line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1"/>
        <w:widowControl w:val="0"/>
        <w:spacing w:line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Rise of The Metropolis (Section 1)</w:t>
      </w:r>
    </w:p>
    <w:p w:rsidR="00000000" w:rsidDel="00000000" w:rsidP="00000000" w:rsidRDefault="00000000" w:rsidRPr="00000000" w14:paraId="00000056">
      <w:pPr>
        <w:keepNext w:val="1"/>
        <w:widowControl w:val="0"/>
        <w:spacing w:line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John Staudt </w:t>
      </w:r>
    </w:p>
    <w:p w:rsidR="00000000" w:rsidDel="00000000" w:rsidP="00000000" w:rsidRDefault="00000000" w:rsidRPr="00000000" w14:paraId="00000057">
      <w:pPr>
        <w:keepNext w:val="1"/>
        <w:widowControl w:val="0"/>
        <w:spacing w:line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 hours via Google Meet</w:t>
        <w:tab/>
      </w:r>
    </w:p>
    <w:p w:rsidR="00000000" w:rsidDel="00000000" w:rsidP="00000000" w:rsidRDefault="00000000" w:rsidRPr="00000000" w14:paraId="00000058">
      <w:pPr>
        <w:keepNext w:val="1"/>
        <w:widowControl w:val="0"/>
        <w:spacing w:line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shd w:fill="ffffff" w:val="clear"/>
        <w:spacing w:after="0" w:line="240" w:lineRule="auto"/>
        <w:rPr>
          <w:rFonts w:ascii="Arial" w:cs="Arial" w:eastAsia="Arial" w:hAnsi="Arial"/>
          <w:color w:val="21212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12121"/>
          <w:sz w:val="24"/>
          <w:szCs w:val="24"/>
          <w:rtl w:val="0"/>
        </w:rPr>
        <w:t xml:space="preserve">Motion made to adjourn the meeting  Linda Marcote and seconded by Ellen Chavoustie. All in favor. Motion passed.</w:t>
      </w:r>
    </w:p>
    <w:p w:rsidR="00000000" w:rsidDel="00000000" w:rsidP="00000000" w:rsidRDefault="00000000" w:rsidRPr="00000000" w14:paraId="0000005A">
      <w:pPr>
        <w:keepNext w:val="1"/>
        <w:widowControl w:val="0"/>
        <w:spacing w:line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5B">
      <w:pPr>
        <w:widowControl w:val="0"/>
        <w:spacing w:after="240" w:before="240" w:line="276" w:lineRule="auto"/>
        <w:jc w:val="center"/>
        <w:rPr>
          <w:rFonts w:ascii="Arial" w:cs="Arial" w:eastAsia="Arial" w:hAnsi="Arial"/>
          <w:b w:val="1"/>
          <w:color w:val="292929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Meeting Dates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:</w:t>
      </w:r>
      <w:r w:rsidDel="00000000" w:rsidR="00000000" w:rsidRPr="00000000">
        <w:rPr>
          <w:rFonts w:ascii="Arial" w:cs="Arial" w:eastAsia="Arial" w:hAnsi="Arial"/>
          <w:b w:val="1"/>
          <w:color w:val="292929"/>
          <w:sz w:val="24"/>
          <w:szCs w:val="24"/>
          <w:rtl w:val="0"/>
        </w:rPr>
        <w:t xml:space="preserve">Heights School, Heights Library 3:30PM</w:t>
      </w:r>
    </w:p>
    <w:p w:rsidR="00000000" w:rsidDel="00000000" w:rsidP="00000000" w:rsidRDefault="00000000" w:rsidRPr="00000000" w14:paraId="0000005C">
      <w:pPr>
        <w:keepNext w:val="1"/>
        <w:widowControl w:val="0"/>
        <w:shd w:fill="ffffff" w:val="clear"/>
        <w:spacing w:after="0" w:lineRule="auto"/>
        <w:jc w:val="center"/>
        <w:rPr>
          <w:rFonts w:ascii="Arial" w:cs="Arial" w:eastAsia="Arial" w:hAnsi="Arial"/>
          <w:b w:val="1"/>
          <w:color w:val="292929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92929"/>
          <w:sz w:val="24"/>
          <w:szCs w:val="24"/>
          <w:rtl w:val="0"/>
        </w:rPr>
        <w:t xml:space="preserve">Thursday, January 9, 2025</w:t>
      </w:r>
    </w:p>
    <w:p w:rsidR="00000000" w:rsidDel="00000000" w:rsidP="00000000" w:rsidRDefault="00000000" w:rsidRPr="00000000" w14:paraId="0000005D">
      <w:pPr>
        <w:keepNext w:val="1"/>
        <w:widowControl w:val="0"/>
        <w:shd w:fill="ffffff" w:val="clear"/>
        <w:spacing w:after="0" w:lineRule="auto"/>
        <w:jc w:val="center"/>
        <w:rPr>
          <w:rFonts w:ascii="Arial" w:cs="Arial" w:eastAsia="Arial" w:hAnsi="Arial"/>
          <w:b w:val="1"/>
          <w:color w:val="292929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92929"/>
          <w:sz w:val="24"/>
          <w:szCs w:val="24"/>
          <w:rtl w:val="0"/>
        </w:rPr>
        <w:t xml:space="preserve">Thursday, May 15, 2025</w:t>
      </w:r>
    </w:p>
    <w:p w:rsidR="00000000" w:rsidDel="00000000" w:rsidP="00000000" w:rsidRDefault="00000000" w:rsidRPr="00000000" w14:paraId="0000005E">
      <w:pPr>
        <w:keepNext w:val="1"/>
        <w:widowControl w:val="0"/>
        <w:shd w:fill="ffffff" w:val="clear"/>
        <w:spacing w:after="0" w:lineRule="auto"/>
        <w:jc w:val="center"/>
        <w:rPr>
          <w:rFonts w:ascii="Arial" w:cs="Arial" w:eastAsia="Arial" w:hAnsi="Arial"/>
          <w:b w:val="1"/>
          <w:color w:val="292929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92929"/>
          <w:sz w:val="24"/>
          <w:szCs w:val="24"/>
          <w:rtl w:val="0"/>
        </w:rPr>
        <w:t xml:space="preserve">Thursday, June 12, 2025</w:t>
      </w:r>
    </w:p>
    <w:p w:rsidR="00000000" w:rsidDel="00000000" w:rsidP="00000000" w:rsidRDefault="00000000" w:rsidRPr="00000000" w14:paraId="0000005F">
      <w:pPr>
        <w:keepNext w:val="1"/>
        <w:widowControl w:val="0"/>
        <w:shd w:fill="ffffff" w:val="clear"/>
        <w:spacing w:after="0" w:lineRule="auto"/>
        <w:jc w:val="center"/>
        <w:rPr>
          <w:rFonts w:ascii="Arial" w:cs="Arial" w:eastAsia="Arial" w:hAnsi="Arial"/>
          <w:b w:val="1"/>
          <w:color w:val="2929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1"/>
        <w:widowControl w:val="0"/>
        <w:shd w:fill="ffffff" w:val="clear"/>
        <w:spacing w:after="0" w:lineRule="auto"/>
        <w:rPr>
          <w:rFonts w:ascii="Arial" w:cs="Arial" w:eastAsia="Arial" w:hAnsi="Arial"/>
          <w:color w:val="292929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92929"/>
          <w:sz w:val="24"/>
          <w:szCs w:val="24"/>
          <w:rtl w:val="0"/>
        </w:rPr>
        <w:t xml:space="preserve">Minutes submitted by Kelly Denig.</w:t>
      </w:r>
    </w:p>
    <w:p w:rsidR="00000000" w:rsidDel="00000000" w:rsidP="00000000" w:rsidRDefault="00000000" w:rsidRPr="00000000" w14:paraId="00000061">
      <w:pPr>
        <w:widowControl w:val="0"/>
        <w:shd w:fill="ffffff" w:val="clear"/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shd w:fill="ffffff" w:val="clear"/>
        <w:spacing w:after="0" w:line="240" w:lineRule="auto"/>
        <w:jc w:val="left"/>
        <w:rPr>
          <w:rFonts w:ascii="Arial" w:cs="Arial" w:eastAsia="Arial" w:hAnsi="Arial"/>
          <w:b w:val="1"/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shd w:fill="ffffff" w:val="clear"/>
        <w:spacing w:after="0" w:line="240" w:lineRule="auto"/>
        <w:jc w:val="center"/>
        <w:rPr>
          <w:b w:val="1"/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88" w:top="432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ourier New"/>
  <w:font w:name="Corsi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document/u/0/d/1ClswUEU0PjikuaPcOflU2DxwwX__rele/edit" TargetMode="External"/><Relationship Id="rId10" Type="http://schemas.openxmlformats.org/officeDocument/2006/relationships/hyperlink" Target="https://docs.google.com/document/u/0/d/1ClswUEU0PjikuaPcOflU2DxwwX__rele/edit" TargetMode="External"/><Relationship Id="rId13" Type="http://schemas.openxmlformats.org/officeDocument/2006/relationships/hyperlink" Target="https://docs.google.com/document/d/1Dk5H54arLPAm2e4i3VybQVbOz5X8sye0/edit?usp=sharing&amp;ouid=103986873755528094726&amp;rtpof=true&amp;sd=true" TargetMode="External"/><Relationship Id="rId12" Type="http://schemas.openxmlformats.org/officeDocument/2006/relationships/hyperlink" Target="https://drive.google.com/open?id=1mkp24Z4IJNQF-78YdMqqtdljmEC0FbGz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u/0/d/1ClswUEU0PjikuaPcOflU2DxwwX__rele/edit" TargetMode="External"/><Relationship Id="rId15" Type="http://schemas.openxmlformats.org/officeDocument/2006/relationships/hyperlink" Target="https://docs.google.com/document/d/1gEWDwY2lkTg-4xN02sgiaafoDOEY4ngBF4VMcvUu4mI/edit?usp=sharing" TargetMode="External"/><Relationship Id="rId14" Type="http://schemas.openxmlformats.org/officeDocument/2006/relationships/hyperlink" Target="https://docs.google.com/presentation/d/1jtcttRIymERitDkGgOQt2RD9J07gIi9LQNSGSKp6ve4/edit?ts=5d52ec64#slide=id.g51b8800101_0_116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siva-regular.ttf"/><Relationship Id="rId2" Type="http://schemas.openxmlformats.org/officeDocument/2006/relationships/font" Target="fonts/Corsiva-bold.ttf"/><Relationship Id="rId3" Type="http://schemas.openxmlformats.org/officeDocument/2006/relationships/font" Target="fonts/Corsiva-italic.ttf"/><Relationship Id="rId4" Type="http://schemas.openxmlformats.org/officeDocument/2006/relationships/font" Target="fonts/Corsiva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+wKyLjSxiJrD9W0igggf044Jyg==">CgMxLjAyCGguZ2pkZ3hzOAByITFDbHN3VUVVMFBqaWt1YVBjT2ZsVTJEeHd3WF9fcmVsZQ==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